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0D" w:rsidRPr="004E16F7" w:rsidRDefault="00E7230D" w:rsidP="00FE1F97">
      <w:pPr>
        <w:jc w:val="center"/>
        <w:rPr>
          <w:rFonts w:eastAsia="HG正楷書体-PRO"/>
          <w:sz w:val="40"/>
          <w:szCs w:val="40"/>
        </w:rPr>
      </w:pPr>
      <w:r w:rsidRPr="004E16F7">
        <w:rPr>
          <w:rFonts w:eastAsia="HG正楷書体-PRO" w:hint="eastAsia"/>
          <w:sz w:val="40"/>
          <w:szCs w:val="40"/>
        </w:rPr>
        <w:t>新南海農協　黒ニンニクエキス</w:t>
      </w:r>
    </w:p>
    <w:p w:rsidR="00E7230D" w:rsidRPr="004E16F7" w:rsidRDefault="00E7230D" w:rsidP="00FE1F97">
      <w:pPr>
        <w:jc w:val="center"/>
        <w:rPr>
          <w:rFonts w:eastAsia="HG正楷書体-PRO"/>
          <w:sz w:val="40"/>
          <w:szCs w:val="40"/>
        </w:rPr>
      </w:pPr>
      <w:r w:rsidRPr="004E16F7">
        <w:rPr>
          <w:rFonts w:eastAsia="HG正楷書体-PRO" w:hint="eastAsia"/>
          <w:sz w:val="40"/>
          <w:szCs w:val="40"/>
        </w:rPr>
        <w:t>購入申込み用紙</w:t>
      </w:r>
    </w:p>
    <w:p w:rsidR="00E7230D" w:rsidRPr="004E16F7" w:rsidRDefault="00E7230D" w:rsidP="00FE1F97">
      <w:pPr>
        <w:jc w:val="center"/>
        <w:rPr>
          <w:rFonts w:eastAsia="HG正楷書体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7"/>
        <w:gridCol w:w="5916"/>
      </w:tblGrid>
      <w:tr w:rsidR="00E7230D" w:rsidRPr="00763A07" w:rsidTr="00763A07">
        <w:tc>
          <w:tcPr>
            <w:tcW w:w="2235" w:type="dxa"/>
          </w:tcPr>
          <w:p w:rsidR="00E7230D" w:rsidRPr="00763A07" w:rsidRDefault="00E7230D" w:rsidP="00763A07">
            <w:pPr>
              <w:jc w:val="center"/>
              <w:rPr>
                <w:rFonts w:eastAsia="HG正楷書体-PRO"/>
                <w:sz w:val="24"/>
                <w:szCs w:val="24"/>
              </w:rPr>
            </w:pPr>
          </w:p>
          <w:p w:rsidR="00E7230D" w:rsidRPr="00763A07" w:rsidRDefault="00E7230D" w:rsidP="00763A07">
            <w:pPr>
              <w:jc w:val="center"/>
              <w:rPr>
                <w:rFonts w:eastAsia="HG正楷書体-PRO"/>
                <w:sz w:val="40"/>
                <w:szCs w:val="40"/>
              </w:rPr>
            </w:pPr>
            <w:r w:rsidRPr="00763A07">
              <w:rPr>
                <w:rFonts w:eastAsia="HG正楷書体-PRO" w:hint="eastAsia"/>
                <w:sz w:val="40"/>
                <w:szCs w:val="40"/>
              </w:rPr>
              <w:t>購入数量</w:t>
            </w:r>
          </w:p>
          <w:p w:rsidR="00E7230D" w:rsidRPr="00763A07" w:rsidRDefault="00E7230D" w:rsidP="00763A07">
            <w:pPr>
              <w:jc w:val="center"/>
              <w:rPr>
                <w:rFonts w:eastAsia="HG正楷書体-PRO"/>
                <w:sz w:val="24"/>
                <w:szCs w:val="24"/>
              </w:rPr>
            </w:pPr>
          </w:p>
        </w:tc>
        <w:tc>
          <w:tcPr>
            <w:tcW w:w="6467" w:type="dxa"/>
          </w:tcPr>
          <w:p w:rsidR="00E7230D" w:rsidRPr="00763A07" w:rsidRDefault="00E7230D">
            <w:pPr>
              <w:rPr>
                <w:rFonts w:eastAsia="HG正楷書体-PRO"/>
                <w:sz w:val="24"/>
                <w:szCs w:val="24"/>
              </w:rPr>
            </w:pPr>
          </w:p>
          <w:p w:rsidR="00E7230D" w:rsidRPr="004755C0" w:rsidRDefault="00E7230D" w:rsidP="00D42C17">
            <w:pPr>
              <w:jc w:val="center"/>
              <w:rPr>
                <w:rFonts w:eastAsia="HG正楷書体-PRO"/>
                <w:sz w:val="28"/>
                <w:szCs w:val="28"/>
              </w:rPr>
            </w:pPr>
            <w:r w:rsidRPr="00763A07">
              <w:rPr>
                <w:rFonts w:eastAsia="HG正楷書体-PRO" w:hint="eastAsia"/>
                <w:sz w:val="40"/>
                <w:szCs w:val="40"/>
              </w:rPr>
              <w:t>（　　　）</w:t>
            </w:r>
            <w:r>
              <w:rPr>
                <w:rFonts w:eastAsia="HG正楷書体-PRO" w:hint="eastAsia"/>
                <w:sz w:val="40"/>
                <w:szCs w:val="40"/>
              </w:rPr>
              <w:t>箱</w:t>
            </w:r>
            <w:r w:rsidRPr="004755C0">
              <w:rPr>
                <w:rFonts w:eastAsia="HG正楷書体-PRO" w:hint="eastAsia"/>
                <w:sz w:val="28"/>
                <w:szCs w:val="28"/>
              </w:rPr>
              <w:t xml:space="preserve">　１箱：</w:t>
            </w:r>
            <w:r w:rsidRPr="004755C0">
              <w:rPr>
                <w:rFonts w:eastAsia="HG正楷書体-PRO"/>
                <w:sz w:val="28"/>
                <w:szCs w:val="28"/>
              </w:rPr>
              <w:t>6,000</w:t>
            </w:r>
            <w:r w:rsidRPr="004755C0">
              <w:rPr>
                <w:rFonts w:eastAsia="HG正楷書体-PRO" w:hint="eastAsia"/>
                <w:sz w:val="28"/>
                <w:szCs w:val="28"/>
              </w:rPr>
              <w:t>円</w:t>
            </w:r>
          </w:p>
          <w:p w:rsidR="00E7230D" w:rsidRPr="00763A07" w:rsidRDefault="00E7230D" w:rsidP="009D671F">
            <w:pPr>
              <w:jc w:val="center"/>
              <w:rPr>
                <w:rFonts w:eastAsia="HG正楷書体-PRO"/>
                <w:sz w:val="24"/>
                <w:szCs w:val="24"/>
              </w:rPr>
            </w:pPr>
            <w:r>
              <w:rPr>
                <w:rFonts w:eastAsia="HG正楷書体-PRO" w:hint="eastAsia"/>
                <w:sz w:val="24"/>
                <w:szCs w:val="24"/>
              </w:rPr>
              <w:t xml:space="preserve">※　</w:t>
            </w:r>
            <w:r>
              <w:rPr>
                <w:rFonts w:eastAsia="HG正楷書体-PRO"/>
                <w:sz w:val="24"/>
                <w:szCs w:val="24"/>
              </w:rPr>
              <w:t>5</w:t>
            </w:r>
            <w:r>
              <w:rPr>
                <w:rFonts w:eastAsia="HG正楷書体-PRO" w:hint="eastAsia"/>
                <w:sz w:val="24"/>
                <w:szCs w:val="24"/>
              </w:rPr>
              <w:t>箱単位で送料無料</w:t>
            </w:r>
          </w:p>
        </w:tc>
      </w:tr>
      <w:tr w:rsidR="00E7230D" w:rsidRPr="00763A07" w:rsidTr="009D671F">
        <w:trPr>
          <w:trHeight w:val="889"/>
        </w:trPr>
        <w:tc>
          <w:tcPr>
            <w:tcW w:w="2235" w:type="dxa"/>
          </w:tcPr>
          <w:p w:rsidR="00E7230D" w:rsidRPr="009D671F" w:rsidRDefault="00E7230D" w:rsidP="009D671F">
            <w:pPr>
              <w:spacing w:line="600" w:lineRule="auto"/>
              <w:jc w:val="center"/>
              <w:rPr>
                <w:rFonts w:eastAsia="HG正楷書体-PRO"/>
                <w:sz w:val="36"/>
                <w:szCs w:val="36"/>
              </w:rPr>
            </w:pPr>
            <w:r w:rsidRPr="00763A07">
              <w:rPr>
                <w:rFonts w:eastAsia="HG正楷書体-PRO" w:hint="eastAsia"/>
                <w:sz w:val="36"/>
                <w:szCs w:val="36"/>
              </w:rPr>
              <w:t>氏名</w:t>
            </w:r>
          </w:p>
        </w:tc>
        <w:tc>
          <w:tcPr>
            <w:tcW w:w="6467" w:type="dxa"/>
          </w:tcPr>
          <w:p w:rsidR="00E7230D" w:rsidRPr="00763A07" w:rsidRDefault="00E7230D">
            <w:pPr>
              <w:rPr>
                <w:rFonts w:eastAsia="HG正楷書体-PRO"/>
                <w:sz w:val="36"/>
                <w:szCs w:val="36"/>
              </w:rPr>
            </w:pPr>
          </w:p>
        </w:tc>
      </w:tr>
      <w:tr w:rsidR="00E7230D" w:rsidRPr="00763A07" w:rsidTr="004755C0">
        <w:trPr>
          <w:trHeight w:val="1226"/>
        </w:trPr>
        <w:tc>
          <w:tcPr>
            <w:tcW w:w="2235" w:type="dxa"/>
          </w:tcPr>
          <w:p w:rsidR="00E7230D" w:rsidRPr="00763A07" w:rsidRDefault="00E7230D" w:rsidP="00763A07">
            <w:pPr>
              <w:jc w:val="center"/>
              <w:rPr>
                <w:rFonts w:eastAsia="HG正楷書体-PRO"/>
                <w:sz w:val="28"/>
                <w:szCs w:val="28"/>
              </w:rPr>
            </w:pPr>
          </w:p>
          <w:p w:rsidR="00E7230D" w:rsidRPr="00763A07" w:rsidRDefault="00E7230D" w:rsidP="00763A07">
            <w:pPr>
              <w:jc w:val="center"/>
              <w:rPr>
                <w:rFonts w:eastAsia="HG正楷書体-PRO"/>
                <w:sz w:val="36"/>
                <w:szCs w:val="36"/>
              </w:rPr>
            </w:pPr>
            <w:r w:rsidRPr="00763A07">
              <w:rPr>
                <w:rFonts w:eastAsia="HG正楷書体-PRO" w:hint="eastAsia"/>
                <w:sz w:val="36"/>
                <w:szCs w:val="36"/>
              </w:rPr>
              <w:t>住所</w:t>
            </w:r>
          </w:p>
          <w:p w:rsidR="00E7230D" w:rsidRPr="00763A07" w:rsidRDefault="00E7230D" w:rsidP="00763A07">
            <w:pPr>
              <w:jc w:val="center"/>
              <w:rPr>
                <w:rFonts w:eastAsia="HG正楷書体-PRO"/>
                <w:sz w:val="28"/>
                <w:szCs w:val="28"/>
              </w:rPr>
            </w:pPr>
          </w:p>
        </w:tc>
        <w:tc>
          <w:tcPr>
            <w:tcW w:w="6467" w:type="dxa"/>
          </w:tcPr>
          <w:p w:rsidR="00E7230D" w:rsidRPr="00763A07" w:rsidRDefault="00E7230D">
            <w:pPr>
              <w:rPr>
                <w:rFonts w:eastAsia="HG正楷書体-PRO"/>
                <w:sz w:val="36"/>
                <w:szCs w:val="36"/>
              </w:rPr>
            </w:pPr>
            <w:r w:rsidRPr="00763A07">
              <w:rPr>
                <w:rFonts w:eastAsia="HG正楷書体-PRO" w:hint="eastAsia"/>
                <w:sz w:val="36"/>
                <w:szCs w:val="36"/>
              </w:rPr>
              <w:t>〒</w:t>
            </w:r>
          </w:p>
          <w:p w:rsidR="00E7230D" w:rsidRPr="00763A07" w:rsidRDefault="00E7230D">
            <w:pPr>
              <w:rPr>
                <w:rFonts w:eastAsia="HG正楷書体-PRO"/>
                <w:sz w:val="36"/>
                <w:szCs w:val="36"/>
              </w:rPr>
            </w:pPr>
          </w:p>
        </w:tc>
      </w:tr>
      <w:tr w:rsidR="00E7230D" w:rsidRPr="00763A07" w:rsidTr="00763A07">
        <w:tc>
          <w:tcPr>
            <w:tcW w:w="2235" w:type="dxa"/>
          </w:tcPr>
          <w:p w:rsidR="00E7230D" w:rsidRPr="00763A07" w:rsidRDefault="00E7230D" w:rsidP="00763A07">
            <w:pPr>
              <w:jc w:val="center"/>
              <w:rPr>
                <w:rFonts w:eastAsia="HG正楷書体-PRO"/>
                <w:sz w:val="36"/>
                <w:szCs w:val="36"/>
              </w:rPr>
            </w:pPr>
            <w:r w:rsidRPr="00763A07">
              <w:rPr>
                <w:rFonts w:eastAsia="HG正楷書体-PRO" w:hint="eastAsia"/>
                <w:sz w:val="36"/>
                <w:szCs w:val="36"/>
              </w:rPr>
              <w:t>電話番号</w:t>
            </w:r>
          </w:p>
          <w:p w:rsidR="00E7230D" w:rsidRPr="00763A07" w:rsidRDefault="00E7230D" w:rsidP="00763A07">
            <w:pPr>
              <w:jc w:val="center"/>
              <w:rPr>
                <w:rFonts w:eastAsia="HG正楷書体-PRO"/>
                <w:sz w:val="24"/>
                <w:szCs w:val="24"/>
              </w:rPr>
            </w:pPr>
            <w:r w:rsidRPr="00763A07">
              <w:rPr>
                <w:rFonts w:eastAsia="HG正楷書体-PRO"/>
                <w:sz w:val="36"/>
                <w:szCs w:val="36"/>
              </w:rPr>
              <w:t>FAX</w:t>
            </w:r>
          </w:p>
        </w:tc>
        <w:tc>
          <w:tcPr>
            <w:tcW w:w="6467" w:type="dxa"/>
          </w:tcPr>
          <w:p w:rsidR="00E7230D" w:rsidRPr="00763A07" w:rsidRDefault="00E7230D">
            <w:pPr>
              <w:rPr>
                <w:rFonts w:eastAsia="HG正楷書体-PRO"/>
                <w:sz w:val="36"/>
                <w:szCs w:val="36"/>
              </w:rPr>
            </w:pPr>
          </w:p>
        </w:tc>
      </w:tr>
    </w:tbl>
    <w:p w:rsidR="00E7230D" w:rsidRPr="004755C0" w:rsidRDefault="00E7230D" w:rsidP="00F5709E">
      <w:pPr>
        <w:jc w:val="center"/>
        <w:rPr>
          <w:rFonts w:eastAsia="HG正楷書体-PRO"/>
          <w:sz w:val="28"/>
          <w:szCs w:val="28"/>
        </w:rPr>
      </w:pPr>
      <w:r w:rsidRPr="004755C0">
        <w:rPr>
          <w:rFonts w:eastAsia="HG正楷書体-PRO" w:hint="eastAsia"/>
          <w:sz w:val="28"/>
          <w:szCs w:val="28"/>
        </w:rPr>
        <w:t>配達希望時間帯（希望がある場合のみ○をご記入下さい）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1"/>
        <w:gridCol w:w="1332"/>
        <w:gridCol w:w="1332"/>
        <w:gridCol w:w="1332"/>
        <w:gridCol w:w="1333"/>
        <w:gridCol w:w="1333"/>
      </w:tblGrid>
      <w:tr w:rsidR="00E7230D" w:rsidRPr="00763A07" w:rsidTr="00763A07">
        <w:tc>
          <w:tcPr>
            <w:tcW w:w="1450" w:type="dxa"/>
          </w:tcPr>
          <w:p w:rsidR="00E7230D" w:rsidRPr="006A2D24" w:rsidRDefault="00E7230D" w:rsidP="00763A07">
            <w:pPr>
              <w:jc w:val="center"/>
              <w:rPr>
                <w:rFonts w:eastAsia="HG正楷書体-PRO"/>
                <w:sz w:val="28"/>
                <w:szCs w:val="28"/>
              </w:rPr>
            </w:pPr>
            <w:r w:rsidRPr="006A2D24">
              <w:rPr>
                <w:rFonts w:eastAsia="HG正楷書体-PRO" w:hint="eastAsia"/>
                <w:sz w:val="28"/>
                <w:szCs w:val="28"/>
              </w:rPr>
              <w:t>午前中</w:t>
            </w:r>
          </w:p>
        </w:tc>
        <w:tc>
          <w:tcPr>
            <w:tcW w:w="1450" w:type="dxa"/>
          </w:tcPr>
          <w:p w:rsidR="00E7230D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12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  <w:r w:rsidRPr="006A2D24">
              <w:rPr>
                <w:rFonts w:eastAsia="HG正楷書体-PRO"/>
                <w:sz w:val="26"/>
                <w:szCs w:val="26"/>
              </w:rPr>
              <w:t>~</w:t>
            </w:r>
          </w:p>
          <w:p w:rsidR="00E7230D" w:rsidRPr="006A2D24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14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</w:p>
        </w:tc>
        <w:tc>
          <w:tcPr>
            <w:tcW w:w="1450" w:type="dxa"/>
          </w:tcPr>
          <w:p w:rsidR="00E7230D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14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  <w:r w:rsidRPr="006A2D24">
              <w:rPr>
                <w:rFonts w:eastAsia="HG正楷書体-PRO"/>
                <w:sz w:val="26"/>
                <w:szCs w:val="26"/>
              </w:rPr>
              <w:t>~</w:t>
            </w:r>
          </w:p>
          <w:p w:rsidR="00E7230D" w:rsidRPr="006A2D24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16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</w:p>
        </w:tc>
        <w:tc>
          <w:tcPr>
            <w:tcW w:w="1450" w:type="dxa"/>
          </w:tcPr>
          <w:p w:rsidR="00E7230D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16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  <w:r w:rsidRPr="006A2D24">
              <w:rPr>
                <w:rFonts w:eastAsia="HG正楷書体-PRO"/>
                <w:sz w:val="26"/>
                <w:szCs w:val="26"/>
              </w:rPr>
              <w:t>~</w:t>
            </w:r>
          </w:p>
          <w:p w:rsidR="00E7230D" w:rsidRPr="006A2D24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18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</w:p>
        </w:tc>
        <w:tc>
          <w:tcPr>
            <w:tcW w:w="1451" w:type="dxa"/>
          </w:tcPr>
          <w:p w:rsidR="00E7230D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18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  <w:r w:rsidRPr="006A2D24">
              <w:rPr>
                <w:rFonts w:eastAsia="HG正楷書体-PRO"/>
                <w:sz w:val="26"/>
                <w:szCs w:val="26"/>
              </w:rPr>
              <w:t>~</w:t>
            </w:r>
          </w:p>
          <w:p w:rsidR="00E7230D" w:rsidRPr="006A2D24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20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</w:p>
        </w:tc>
        <w:tc>
          <w:tcPr>
            <w:tcW w:w="1451" w:type="dxa"/>
          </w:tcPr>
          <w:p w:rsidR="00E7230D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20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  <w:r w:rsidRPr="006A2D24">
              <w:rPr>
                <w:rFonts w:eastAsia="HG正楷書体-PRO"/>
                <w:sz w:val="26"/>
                <w:szCs w:val="26"/>
              </w:rPr>
              <w:t>~</w:t>
            </w:r>
          </w:p>
          <w:p w:rsidR="00E7230D" w:rsidRPr="006A2D24" w:rsidRDefault="00E7230D" w:rsidP="00763A07">
            <w:pPr>
              <w:jc w:val="center"/>
              <w:rPr>
                <w:rFonts w:eastAsia="HG正楷書体-PRO"/>
                <w:sz w:val="26"/>
                <w:szCs w:val="26"/>
              </w:rPr>
            </w:pPr>
            <w:r w:rsidRPr="006A2D24">
              <w:rPr>
                <w:rFonts w:eastAsia="HG正楷書体-PRO"/>
                <w:sz w:val="26"/>
                <w:szCs w:val="26"/>
              </w:rPr>
              <w:t>21</w:t>
            </w:r>
            <w:r w:rsidRPr="006A2D24">
              <w:rPr>
                <w:rFonts w:eastAsia="HG正楷書体-PRO" w:hint="eastAsia"/>
                <w:sz w:val="26"/>
                <w:szCs w:val="26"/>
              </w:rPr>
              <w:t>時</w:t>
            </w:r>
          </w:p>
        </w:tc>
      </w:tr>
    </w:tbl>
    <w:p w:rsidR="00E7230D" w:rsidRPr="006A2D24" w:rsidRDefault="00E7230D" w:rsidP="00E66951">
      <w:pPr>
        <w:jc w:val="left"/>
        <w:rPr>
          <w:rFonts w:eastAsia="HG正楷書体-PRO"/>
          <w:sz w:val="24"/>
          <w:szCs w:val="24"/>
        </w:rPr>
      </w:pPr>
      <w:r w:rsidRPr="006A2D24">
        <w:rPr>
          <w:rFonts w:eastAsia="HG正楷書体-PRO" w:hint="eastAsia"/>
          <w:sz w:val="24"/>
          <w:szCs w:val="24"/>
        </w:rPr>
        <w:t>※希望配達日は受付けておりませんのでご了承下さい。</w:t>
      </w:r>
    </w:p>
    <w:p w:rsidR="00E7230D" w:rsidRPr="006A2D24" w:rsidRDefault="00E7230D" w:rsidP="00E66951">
      <w:pPr>
        <w:jc w:val="left"/>
        <w:rPr>
          <w:rFonts w:ascii="HG正楷書体-PRO" w:eastAsia="HG正楷書体-PRO"/>
          <w:sz w:val="24"/>
          <w:szCs w:val="24"/>
        </w:rPr>
      </w:pPr>
      <w:r w:rsidRPr="006A2D24">
        <w:rPr>
          <w:rFonts w:ascii="HG正楷書体-PRO" w:eastAsia="HG正楷書体-PRO" w:hint="eastAsia"/>
          <w:sz w:val="24"/>
          <w:szCs w:val="24"/>
        </w:rPr>
        <w:t>※送料はお客様のご負担となります。（ゆうパックでの着払い）</w:t>
      </w:r>
    </w:p>
    <w:p w:rsidR="00E7230D" w:rsidRPr="00F5709E" w:rsidRDefault="00E7230D" w:rsidP="009D671F">
      <w:pPr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【まとめ買い】</w:t>
      </w:r>
      <w:r>
        <w:rPr>
          <w:rFonts w:ascii="HG正楷書体-PRO" w:eastAsia="HG正楷書体-PRO"/>
          <w:sz w:val="28"/>
          <w:szCs w:val="28"/>
        </w:rPr>
        <w:t>5</w:t>
      </w:r>
      <w:r>
        <w:rPr>
          <w:rFonts w:ascii="HG正楷書体-PRO" w:eastAsia="HG正楷書体-PRO" w:hint="eastAsia"/>
          <w:sz w:val="28"/>
          <w:szCs w:val="28"/>
        </w:rPr>
        <w:t>箱単位で送料無料に致します。</w:t>
      </w:r>
    </w:p>
    <w:p w:rsidR="00E7230D" w:rsidRDefault="00E7230D" w:rsidP="00F5709E">
      <w:pPr>
        <w:jc w:val="center"/>
        <w:rPr>
          <w:rFonts w:eastAsia="HG正楷書体-PRO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7.3pt;width:397.8pt;height:61.2pt;z-index:251658240">
            <v:textbox>
              <w:txbxContent>
                <w:p w:rsidR="00E7230D" w:rsidRPr="004755C0" w:rsidRDefault="00E7230D" w:rsidP="004755C0">
                  <w:pPr>
                    <w:snapToGrid w:val="0"/>
                    <w:rPr>
                      <w:rFonts w:eastAsia="HG正楷書体-PRO"/>
                      <w:sz w:val="28"/>
                      <w:szCs w:val="28"/>
                    </w:rPr>
                  </w:pP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【輸入・販売元】兵庫県慶尚南道道民会</w:t>
                  </w:r>
                </w:p>
                <w:p w:rsidR="00E7230D" w:rsidRPr="004755C0" w:rsidRDefault="00E7230D" w:rsidP="004755C0">
                  <w:pPr>
                    <w:snapToGrid w:val="0"/>
                    <w:rPr>
                      <w:rFonts w:eastAsia="HG正楷書体-PRO"/>
                      <w:sz w:val="28"/>
                      <w:szCs w:val="28"/>
                    </w:rPr>
                  </w:pP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〒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651-0095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 xml:space="preserve">　神戸市中央区旭通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5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‐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3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‐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2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タツミビル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8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階</w:t>
                  </w:r>
                </w:p>
                <w:p w:rsidR="00E7230D" w:rsidRPr="004755C0" w:rsidRDefault="00E7230D" w:rsidP="004755C0">
                  <w:pPr>
                    <w:snapToGrid w:val="0"/>
                    <w:rPr>
                      <w:rFonts w:eastAsia="HG正楷書体-PRO"/>
                      <w:sz w:val="28"/>
                      <w:szCs w:val="28"/>
                    </w:rPr>
                  </w:pP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TEL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：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078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‐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940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‐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1035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 xml:space="preserve">　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FAX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：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078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‐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940</w:t>
                  </w:r>
                  <w:r w:rsidRPr="004755C0">
                    <w:rPr>
                      <w:rFonts w:eastAsia="HG正楷書体-PRO" w:hint="eastAsia"/>
                      <w:sz w:val="28"/>
                      <w:szCs w:val="28"/>
                    </w:rPr>
                    <w:t>‐</w:t>
                  </w:r>
                  <w:r w:rsidRPr="004755C0">
                    <w:rPr>
                      <w:rFonts w:eastAsia="HG正楷書体-PRO"/>
                      <w:sz w:val="28"/>
                      <w:szCs w:val="28"/>
                    </w:rPr>
                    <w:t>1036</w:t>
                  </w:r>
                </w:p>
                <w:p w:rsidR="00E7230D" w:rsidRDefault="00E7230D" w:rsidP="00F5709E">
                  <w:pPr>
                    <w:jc w:val="center"/>
                  </w:pPr>
                </w:p>
              </w:txbxContent>
            </v:textbox>
          </v:shape>
        </w:pict>
      </w:r>
    </w:p>
    <w:p w:rsidR="00E7230D" w:rsidRDefault="00E7230D" w:rsidP="00F5709E">
      <w:pPr>
        <w:jc w:val="center"/>
        <w:rPr>
          <w:rFonts w:eastAsia="HG正楷書体-PRO"/>
          <w:sz w:val="32"/>
          <w:szCs w:val="32"/>
        </w:rPr>
      </w:pPr>
    </w:p>
    <w:p w:rsidR="00E7230D" w:rsidRPr="006A2D24" w:rsidRDefault="00E7230D" w:rsidP="006A2D24">
      <w:pPr>
        <w:rPr>
          <w:rFonts w:eastAsia="HG正楷書体-PRO"/>
          <w:sz w:val="24"/>
          <w:szCs w:val="24"/>
        </w:rPr>
      </w:pPr>
      <w:r w:rsidRPr="006A2D24">
        <w:rPr>
          <w:rFonts w:eastAsia="HG正楷書体-PRO" w:hint="eastAsia"/>
          <w:sz w:val="24"/>
          <w:szCs w:val="24"/>
        </w:rPr>
        <w:t>【送料無料について】</w:t>
      </w:r>
    </w:p>
    <w:p w:rsidR="00E7230D" w:rsidRPr="006A2D24" w:rsidRDefault="00E7230D" w:rsidP="006A2D24">
      <w:pPr>
        <w:rPr>
          <w:rFonts w:eastAsia="HG正楷書体-PRO"/>
          <w:sz w:val="24"/>
          <w:szCs w:val="24"/>
        </w:rPr>
      </w:pPr>
      <w:r w:rsidRPr="006A2D24">
        <w:rPr>
          <w:rFonts w:eastAsia="HG正楷書体-PRO"/>
          <w:sz w:val="24"/>
          <w:szCs w:val="24"/>
        </w:rPr>
        <w:t>5</w:t>
      </w:r>
      <w:r w:rsidRPr="006A2D24">
        <w:rPr>
          <w:rFonts w:eastAsia="HG正楷書体-PRO" w:hint="eastAsia"/>
          <w:sz w:val="24"/>
          <w:szCs w:val="24"/>
        </w:rPr>
        <w:t>箱単位とは、</w:t>
      </w:r>
      <w:r w:rsidRPr="006A2D24">
        <w:rPr>
          <w:rFonts w:eastAsia="HG正楷書体-PRO"/>
          <w:sz w:val="24"/>
          <w:szCs w:val="24"/>
        </w:rPr>
        <w:t>5</w:t>
      </w:r>
      <w:r w:rsidRPr="006A2D24">
        <w:rPr>
          <w:rFonts w:eastAsia="HG正楷書体-PRO" w:hint="eastAsia"/>
          <w:sz w:val="24"/>
          <w:szCs w:val="24"/>
        </w:rPr>
        <w:t>箱、</w:t>
      </w:r>
      <w:r w:rsidRPr="006A2D24">
        <w:rPr>
          <w:rFonts w:eastAsia="HG正楷書体-PRO"/>
          <w:sz w:val="24"/>
          <w:szCs w:val="24"/>
        </w:rPr>
        <w:t>10</w:t>
      </w:r>
      <w:r w:rsidRPr="006A2D24">
        <w:rPr>
          <w:rFonts w:eastAsia="HG正楷書体-PRO" w:hint="eastAsia"/>
          <w:sz w:val="24"/>
          <w:szCs w:val="24"/>
        </w:rPr>
        <w:t>箱、</w:t>
      </w:r>
      <w:r w:rsidRPr="006A2D24">
        <w:rPr>
          <w:rFonts w:eastAsia="HG正楷書体-PRO"/>
          <w:sz w:val="24"/>
          <w:szCs w:val="24"/>
        </w:rPr>
        <w:t>15</w:t>
      </w:r>
      <w:r w:rsidRPr="006A2D24">
        <w:rPr>
          <w:rFonts w:eastAsia="HG正楷書体-PRO" w:hint="eastAsia"/>
          <w:sz w:val="24"/>
          <w:szCs w:val="24"/>
        </w:rPr>
        <w:t>箱・・・で送料を無料とさせて頂く事です。</w:t>
      </w:r>
      <w:r w:rsidRPr="006A2D24">
        <w:rPr>
          <w:rFonts w:eastAsia="HG正楷書体-PRO"/>
          <w:sz w:val="24"/>
          <w:szCs w:val="24"/>
        </w:rPr>
        <w:t>5</w:t>
      </w:r>
      <w:r w:rsidRPr="006A2D24">
        <w:rPr>
          <w:rFonts w:eastAsia="HG正楷書体-PRO" w:hint="eastAsia"/>
          <w:sz w:val="24"/>
          <w:szCs w:val="24"/>
        </w:rPr>
        <w:t>箱入る専用のダンボールがある為</w:t>
      </w:r>
      <w:r>
        <w:rPr>
          <w:rFonts w:eastAsia="HG正楷書体-PRO" w:hint="eastAsia"/>
          <w:sz w:val="24"/>
          <w:szCs w:val="24"/>
        </w:rPr>
        <w:t>、実施させて頂きます。（例えば、</w:t>
      </w:r>
      <w:r>
        <w:rPr>
          <w:rFonts w:eastAsia="HG正楷書体-PRO"/>
          <w:sz w:val="24"/>
          <w:szCs w:val="24"/>
        </w:rPr>
        <w:t>6</w:t>
      </w:r>
      <w:r>
        <w:rPr>
          <w:rFonts w:eastAsia="HG正楷書体-PRO" w:hint="eastAsia"/>
          <w:sz w:val="24"/>
          <w:szCs w:val="24"/>
        </w:rPr>
        <w:t>箱購入された場合、</w:t>
      </w:r>
      <w:r>
        <w:rPr>
          <w:rFonts w:eastAsia="HG正楷書体-PRO"/>
          <w:sz w:val="24"/>
          <w:szCs w:val="24"/>
        </w:rPr>
        <w:t>1</w:t>
      </w:r>
      <w:r>
        <w:rPr>
          <w:rFonts w:eastAsia="HG正楷書体-PRO" w:hint="eastAsia"/>
          <w:sz w:val="24"/>
          <w:szCs w:val="24"/>
        </w:rPr>
        <w:t>箱分はお客様の送料負担になります。）</w:t>
      </w:r>
    </w:p>
    <w:sectPr w:rsidR="00E7230D" w:rsidRPr="006A2D24" w:rsidSect="004755C0">
      <w:pgSz w:w="10319" w:h="14572" w:code="13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0D" w:rsidRDefault="00E7230D" w:rsidP="00336463">
      <w:r>
        <w:separator/>
      </w:r>
    </w:p>
  </w:endnote>
  <w:endnote w:type="continuationSeparator" w:id="0">
    <w:p w:rsidR="00E7230D" w:rsidRDefault="00E7230D" w:rsidP="0033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0D" w:rsidRDefault="00E7230D" w:rsidP="00336463">
      <w:r>
        <w:separator/>
      </w:r>
    </w:p>
  </w:footnote>
  <w:footnote w:type="continuationSeparator" w:id="0">
    <w:p w:rsidR="00E7230D" w:rsidRDefault="00E7230D" w:rsidP="00336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F97"/>
    <w:rsid w:val="00010313"/>
    <w:rsid w:val="000F3961"/>
    <w:rsid w:val="00121F97"/>
    <w:rsid w:val="001A128C"/>
    <w:rsid w:val="001A7F33"/>
    <w:rsid w:val="00202E34"/>
    <w:rsid w:val="002348BA"/>
    <w:rsid w:val="0032588F"/>
    <w:rsid w:val="00336463"/>
    <w:rsid w:val="00347D4B"/>
    <w:rsid w:val="00353444"/>
    <w:rsid w:val="00373D05"/>
    <w:rsid w:val="004755C0"/>
    <w:rsid w:val="0049069F"/>
    <w:rsid w:val="004E16F7"/>
    <w:rsid w:val="004F3794"/>
    <w:rsid w:val="004F6CC3"/>
    <w:rsid w:val="00574D60"/>
    <w:rsid w:val="00594A28"/>
    <w:rsid w:val="0065657F"/>
    <w:rsid w:val="006A2D24"/>
    <w:rsid w:val="006A2F94"/>
    <w:rsid w:val="007332E9"/>
    <w:rsid w:val="00763A07"/>
    <w:rsid w:val="00784B2F"/>
    <w:rsid w:val="007C7390"/>
    <w:rsid w:val="00802044"/>
    <w:rsid w:val="00862789"/>
    <w:rsid w:val="009B18B7"/>
    <w:rsid w:val="009D671F"/>
    <w:rsid w:val="00AB7678"/>
    <w:rsid w:val="00B23812"/>
    <w:rsid w:val="00B31FB1"/>
    <w:rsid w:val="00B73908"/>
    <w:rsid w:val="00B87FBE"/>
    <w:rsid w:val="00BA607E"/>
    <w:rsid w:val="00BC0330"/>
    <w:rsid w:val="00C02826"/>
    <w:rsid w:val="00C3649A"/>
    <w:rsid w:val="00C364B8"/>
    <w:rsid w:val="00D42C17"/>
    <w:rsid w:val="00D51791"/>
    <w:rsid w:val="00D67500"/>
    <w:rsid w:val="00DC3608"/>
    <w:rsid w:val="00E66951"/>
    <w:rsid w:val="00E7230D"/>
    <w:rsid w:val="00F5709E"/>
    <w:rsid w:val="00FE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4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1F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709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09E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3646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46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646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4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新南海農協　黒ニンニクエキス</dc:title>
  <dc:subject/>
  <dc:creator>kanai keiko</dc:creator>
  <cp:keywords/>
  <dc:description/>
  <cp:lastModifiedBy> </cp:lastModifiedBy>
  <cp:revision>3</cp:revision>
  <cp:lastPrinted>2013-11-13T06:16:00Z</cp:lastPrinted>
  <dcterms:created xsi:type="dcterms:W3CDTF">2013-11-13T06:12:00Z</dcterms:created>
  <dcterms:modified xsi:type="dcterms:W3CDTF">2013-11-13T06:16:00Z</dcterms:modified>
</cp:coreProperties>
</file>